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8B5287">
      <w:pPr>
        <w:widowControl/>
        <w:spacing w:line="240" w:lineRule="auto"/>
        <w:jc w:val="center"/>
        <w:rPr>
          <w:rFonts w:hint="default" w:eastAsia="黑体" w:cs="Times New Roman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西南科技大学学历继续教育学位复核申请书</w:t>
      </w:r>
    </w:p>
    <w:tbl>
      <w:tblPr>
        <w:tblStyle w:val="6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2506"/>
        <w:gridCol w:w="1324"/>
        <w:gridCol w:w="3328"/>
      </w:tblGrid>
      <w:tr w14:paraId="78370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597" w:type="dxa"/>
            <w:noWrap w:val="0"/>
            <w:vAlign w:val="center"/>
          </w:tcPr>
          <w:p w14:paraId="2AD621CC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宋体" w:hAnsi="宋体"/>
                <w:spacing w:val="4"/>
                <w:szCs w:val="21"/>
                <w:lang w:val="en-US" w:eastAsia="zh-CN"/>
              </w:rPr>
              <w:t>申请人</w:t>
            </w:r>
          </w:p>
        </w:tc>
        <w:tc>
          <w:tcPr>
            <w:tcW w:w="2506" w:type="dxa"/>
            <w:noWrap w:val="0"/>
            <w:vAlign w:val="center"/>
          </w:tcPr>
          <w:p w14:paraId="74409F5D">
            <w:pPr>
              <w:spacing w:line="240" w:lineRule="auto"/>
              <w:jc w:val="left"/>
              <w:rPr>
                <w:rFonts w:ascii="宋体" w:hAnsi="宋体"/>
                <w:spacing w:val="4"/>
                <w:szCs w:val="21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7F171FFB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宋体" w:hAnsi="宋体"/>
                <w:spacing w:val="4"/>
                <w:szCs w:val="21"/>
              </w:rPr>
              <w:t>学号</w:t>
            </w:r>
          </w:p>
        </w:tc>
        <w:tc>
          <w:tcPr>
            <w:tcW w:w="3328" w:type="dxa"/>
            <w:noWrap w:val="0"/>
            <w:vAlign w:val="center"/>
          </w:tcPr>
          <w:p w14:paraId="61202A68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</w:p>
        </w:tc>
      </w:tr>
      <w:tr w14:paraId="39ACA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597" w:type="dxa"/>
            <w:noWrap w:val="0"/>
            <w:vAlign w:val="center"/>
          </w:tcPr>
          <w:p w14:paraId="3B9FC78F">
            <w:pPr>
              <w:spacing w:line="240" w:lineRule="auto"/>
              <w:jc w:val="center"/>
              <w:rPr>
                <w:rFonts w:hint="default" w:ascii="宋体" w:hAnsi="宋体" w:eastAsia="宋体"/>
                <w:spacing w:val="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pacing w:val="4"/>
                <w:szCs w:val="21"/>
                <w:lang w:val="en-US" w:eastAsia="zh-CN"/>
              </w:rPr>
              <w:t>专业</w:t>
            </w:r>
          </w:p>
        </w:tc>
        <w:tc>
          <w:tcPr>
            <w:tcW w:w="2506" w:type="dxa"/>
            <w:noWrap w:val="0"/>
            <w:vAlign w:val="center"/>
          </w:tcPr>
          <w:p w14:paraId="41719656">
            <w:pPr>
              <w:spacing w:line="240" w:lineRule="auto"/>
              <w:jc w:val="both"/>
              <w:rPr>
                <w:rFonts w:hint="default" w:ascii="宋体" w:hAnsi="宋体" w:eastAsia="宋体"/>
                <w:spacing w:val="4"/>
                <w:szCs w:val="21"/>
                <w:lang w:val="en-US" w:eastAsia="zh-CN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5E050CDA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宋体" w:hAnsi="宋体" w:cs="宋体"/>
                <w:spacing w:val="4"/>
                <w:sz w:val="21"/>
                <w:szCs w:val="21"/>
                <w:lang w:val="en-US" w:eastAsia="zh-CN"/>
              </w:rPr>
              <w:t>学历</w:t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  <w:lang w:val="en-US" w:eastAsia="zh-CN"/>
              </w:rPr>
              <w:t>类别</w:t>
            </w:r>
          </w:p>
        </w:tc>
        <w:tc>
          <w:tcPr>
            <w:tcW w:w="3328" w:type="dxa"/>
            <w:noWrap w:val="0"/>
            <w:vAlign w:val="center"/>
          </w:tcPr>
          <w:p w14:paraId="0B7B86B4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</w:p>
        </w:tc>
      </w:tr>
      <w:tr w14:paraId="25D68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597" w:type="dxa"/>
            <w:noWrap w:val="0"/>
            <w:vAlign w:val="center"/>
          </w:tcPr>
          <w:p w14:paraId="7EB08646">
            <w:pPr>
              <w:spacing w:line="240" w:lineRule="auto"/>
              <w:jc w:val="center"/>
              <w:rPr>
                <w:rFonts w:hint="eastAsia" w:ascii="宋体" w:hAnsi="宋体" w:cs="宋体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4"/>
                <w:szCs w:val="21"/>
                <w:lang w:val="en-US" w:eastAsia="zh-CN"/>
              </w:rPr>
              <w:t>手机号</w:t>
            </w:r>
          </w:p>
        </w:tc>
        <w:tc>
          <w:tcPr>
            <w:tcW w:w="2506" w:type="dxa"/>
            <w:noWrap w:val="0"/>
            <w:vAlign w:val="center"/>
          </w:tcPr>
          <w:p w14:paraId="6352C1D0">
            <w:pPr>
              <w:spacing w:line="240" w:lineRule="auto"/>
              <w:jc w:val="both"/>
              <w:rPr>
                <w:rFonts w:hint="eastAsia" w:ascii="宋体" w:hAnsi="宋体" w:eastAsia="宋体" w:cs="宋体"/>
                <w:spacing w:val="4"/>
                <w:sz w:val="21"/>
                <w:szCs w:val="21"/>
                <w:lang w:val="en-US" w:eastAsia="zh-CN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40AB5F41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宋体" w:hAnsi="宋体" w:cs="宋体"/>
                <w:spacing w:val="4"/>
                <w:sz w:val="21"/>
                <w:szCs w:val="21"/>
                <w:lang w:val="en-US" w:eastAsia="zh-CN"/>
              </w:rPr>
              <w:t>邮箱</w:t>
            </w:r>
          </w:p>
        </w:tc>
        <w:tc>
          <w:tcPr>
            <w:tcW w:w="3328" w:type="dxa"/>
            <w:noWrap w:val="0"/>
            <w:vAlign w:val="center"/>
          </w:tcPr>
          <w:p w14:paraId="232D8441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</w:p>
        </w:tc>
      </w:tr>
      <w:tr w14:paraId="30C70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597" w:type="dxa"/>
            <w:noWrap w:val="0"/>
            <w:vAlign w:val="center"/>
          </w:tcPr>
          <w:p w14:paraId="2A05B224">
            <w:pPr>
              <w:spacing w:line="240" w:lineRule="auto"/>
              <w:jc w:val="center"/>
              <w:rPr>
                <w:rFonts w:hint="eastAsia" w:ascii="宋体" w:hAnsi="宋体"/>
                <w:spacing w:val="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pacing w:val="4"/>
                <w:sz w:val="21"/>
                <w:szCs w:val="21"/>
                <w:lang w:val="en-US" w:eastAsia="zh-CN"/>
              </w:rPr>
              <w:t>收到决定或通知</w:t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  <w:lang w:val="en-US" w:eastAsia="zh-CN"/>
              </w:rPr>
              <w:t>日期</w:t>
            </w:r>
          </w:p>
        </w:tc>
        <w:tc>
          <w:tcPr>
            <w:tcW w:w="7158" w:type="dxa"/>
            <w:gridSpan w:val="3"/>
            <w:noWrap w:val="0"/>
            <w:vAlign w:val="center"/>
          </w:tcPr>
          <w:p w14:paraId="21629F83">
            <w:pPr>
              <w:spacing w:line="240" w:lineRule="auto"/>
              <w:jc w:val="both"/>
              <w:rPr>
                <w:rFonts w:ascii="宋体" w:hAnsi="宋体"/>
                <w:spacing w:val="4"/>
                <w:szCs w:val="21"/>
              </w:rPr>
            </w:pPr>
            <w:r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  <w:t xml:space="preserve">            </w:t>
            </w:r>
            <w:r>
              <w:rPr>
                <w:rFonts w:hint="eastAsia" w:ascii="等线" w:hAnsi="等线" w:cs="Times New Roman"/>
                <w:bCs/>
                <w:szCs w:val="21"/>
                <w:lang w:eastAsia="zh-Hans"/>
              </w:rPr>
              <w:t>年</w:t>
            </w:r>
            <w:r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  <w:t xml:space="preserve">            </w:t>
            </w:r>
            <w:r>
              <w:rPr>
                <w:rFonts w:ascii="等线" w:hAnsi="等线" w:cs="Times New Roman"/>
                <w:bCs/>
                <w:szCs w:val="21"/>
                <w:lang w:eastAsia="zh-Hans"/>
              </w:rPr>
              <w:t xml:space="preserve"> </w:t>
            </w:r>
            <w:r>
              <w:rPr>
                <w:rFonts w:hint="eastAsia" w:ascii="等线" w:hAnsi="等线" w:cs="Times New Roman"/>
                <w:bCs/>
                <w:szCs w:val="21"/>
                <w:lang w:eastAsia="zh-Hans"/>
              </w:rPr>
              <w:t>月</w:t>
            </w:r>
            <w:r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  <w:t xml:space="preserve">            </w:t>
            </w:r>
            <w:r>
              <w:rPr>
                <w:rFonts w:hint="eastAsia" w:ascii="等线" w:hAnsi="等线" w:cs="Times New Roman"/>
                <w:bCs/>
                <w:szCs w:val="21"/>
                <w:lang w:eastAsia="zh-Hans"/>
              </w:rPr>
              <w:t>日</w:t>
            </w:r>
          </w:p>
        </w:tc>
      </w:tr>
      <w:tr w14:paraId="50A21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597" w:type="dxa"/>
            <w:noWrap w:val="0"/>
            <w:vAlign w:val="center"/>
          </w:tcPr>
          <w:p w14:paraId="68DE5D93"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pacing w:val="4"/>
                <w:sz w:val="21"/>
                <w:szCs w:val="21"/>
                <w:lang w:val="en-US" w:eastAsia="zh-CN"/>
              </w:rPr>
              <w:t>复核申请</w:t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  <w:lang w:val="en-US" w:eastAsia="zh-CN"/>
              </w:rPr>
              <w:t>日期</w:t>
            </w:r>
          </w:p>
        </w:tc>
        <w:tc>
          <w:tcPr>
            <w:tcW w:w="7158" w:type="dxa"/>
            <w:gridSpan w:val="3"/>
            <w:noWrap w:val="0"/>
            <w:vAlign w:val="center"/>
          </w:tcPr>
          <w:p w14:paraId="7309C7D9">
            <w:pPr>
              <w:spacing w:line="240" w:lineRule="auto"/>
              <w:jc w:val="both"/>
              <w:rPr>
                <w:rFonts w:ascii="宋体" w:hAnsi="宋体"/>
                <w:spacing w:val="4"/>
                <w:szCs w:val="21"/>
              </w:rPr>
            </w:pPr>
            <w:r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  <w:t xml:space="preserve"> </w:t>
            </w:r>
            <w:r>
              <w:rPr>
                <w:rFonts w:hint="eastAsia" w:ascii="等线" w:hAnsi="等线" w:cs="Times New Roman"/>
                <w:bCs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  <w:t xml:space="preserve">          </w:t>
            </w:r>
            <w:r>
              <w:rPr>
                <w:rFonts w:hint="eastAsia" w:ascii="等线" w:hAnsi="等线" w:cs="Times New Roman"/>
                <w:bCs/>
                <w:szCs w:val="21"/>
                <w:lang w:eastAsia="zh-Hans"/>
              </w:rPr>
              <w:t>年</w:t>
            </w:r>
            <w:r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  <w:t xml:space="preserve">            </w:t>
            </w:r>
            <w:r>
              <w:rPr>
                <w:rFonts w:ascii="等线" w:hAnsi="等线" w:cs="Times New Roman"/>
                <w:bCs/>
                <w:szCs w:val="21"/>
                <w:lang w:eastAsia="zh-Hans"/>
              </w:rPr>
              <w:t xml:space="preserve"> </w:t>
            </w:r>
            <w:r>
              <w:rPr>
                <w:rFonts w:hint="eastAsia" w:ascii="等线" w:hAnsi="等线" w:cs="Times New Roman"/>
                <w:bCs/>
                <w:szCs w:val="21"/>
                <w:lang w:eastAsia="zh-Hans"/>
              </w:rPr>
              <w:t>月</w:t>
            </w:r>
            <w:r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  <w:t xml:space="preserve">            </w:t>
            </w:r>
            <w:r>
              <w:rPr>
                <w:rFonts w:hint="eastAsia" w:ascii="等线" w:hAnsi="等线" w:cs="Times New Roman"/>
                <w:bCs/>
                <w:szCs w:val="21"/>
                <w:lang w:eastAsia="zh-Hans"/>
              </w:rPr>
              <w:t>日</w:t>
            </w:r>
          </w:p>
        </w:tc>
      </w:tr>
      <w:tr w14:paraId="4EBF1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597" w:type="dxa"/>
            <w:noWrap w:val="0"/>
            <w:vAlign w:val="center"/>
          </w:tcPr>
          <w:p w14:paraId="10CB3BA7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复核申请事项</w:t>
            </w:r>
          </w:p>
        </w:tc>
        <w:tc>
          <w:tcPr>
            <w:tcW w:w="7158" w:type="dxa"/>
            <w:gridSpan w:val="3"/>
            <w:noWrap w:val="0"/>
            <w:vAlign w:val="center"/>
          </w:tcPr>
          <w:p w14:paraId="21FAD2F4">
            <w:pPr>
              <w:spacing w:line="240" w:lineRule="auto"/>
              <w:jc w:val="both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宋体" w:hAnsi="宋体"/>
                <w:spacing w:val="4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pacing w:val="4"/>
                <w:szCs w:val="21"/>
                <w:lang w:val="en-US" w:eastAsia="zh-CN"/>
              </w:rPr>
              <w:t>不受理学位申请</w:t>
            </w:r>
            <w:r>
              <w:rPr>
                <w:rFonts w:ascii="宋体" w:hAnsi="宋体"/>
                <w:spacing w:val="4"/>
                <w:szCs w:val="21"/>
              </w:rPr>
              <w:t xml:space="preserve">  </w:t>
            </w:r>
            <w:r>
              <w:rPr>
                <w:rFonts w:hint="eastAsia" w:ascii="宋体" w:hAnsi="宋体"/>
                <w:spacing w:val="4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pacing w:val="4"/>
                <w:szCs w:val="21"/>
                <w:lang w:val="en-US" w:eastAsia="zh-CN"/>
              </w:rPr>
              <w:t>不授予学位或撤销学位</w:t>
            </w:r>
            <w:r>
              <w:rPr>
                <w:rFonts w:hint="eastAsia" w:ascii="宋体" w:hAnsi="宋体"/>
                <w:spacing w:val="4"/>
                <w:szCs w:val="21"/>
              </w:rPr>
              <w:t xml:space="preserve"> </w:t>
            </w:r>
          </w:p>
        </w:tc>
      </w:tr>
      <w:tr w14:paraId="2B068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7" w:type="dxa"/>
            <w:noWrap w:val="0"/>
            <w:vAlign w:val="center"/>
          </w:tcPr>
          <w:p w14:paraId="0BFC2F97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宋体" w:hAnsi="宋体"/>
                <w:spacing w:val="4"/>
                <w:szCs w:val="21"/>
              </w:rPr>
              <w:t>申请理由</w:t>
            </w:r>
          </w:p>
        </w:tc>
        <w:tc>
          <w:tcPr>
            <w:tcW w:w="7158" w:type="dxa"/>
            <w:gridSpan w:val="3"/>
            <w:noWrap w:val="0"/>
            <w:vAlign w:val="top"/>
          </w:tcPr>
          <w:p w14:paraId="60A61519">
            <w:pPr>
              <w:spacing w:line="240" w:lineRule="auto"/>
              <w:jc w:val="both"/>
              <w:rPr>
                <w:rFonts w:hint="eastAsia" w:ascii="宋体" w:hAnsi="宋体"/>
                <w:spacing w:val="4"/>
                <w:szCs w:val="21"/>
              </w:rPr>
            </w:pPr>
            <w:r>
              <w:rPr>
                <w:rFonts w:hint="eastAsia" w:ascii="宋体" w:hAnsi="宋体"/>
                <w:spacing w:val="4"/>
                <w:szCs w:val="21"/>
                <w:lang w:val="en-US" w:eastAsia="zh-CN"/>
              </w:rPr>
              <w:t>（</w:t>
            </w:r>
            <w:r>
              <w:rPr>
                <w:rFonts w:hint="eastAsia" w:ascii="宋体" w:hAnsi="宋体"/>
                <w:spacing w:val="4"/>
                <w:szCs w:val="21"/>
              </w:rPr>
              <w:t>内容：简明扼要、言简意赅；格式：宋体、</w:t>
            </w:r>
            <w:r>
              <w:rPr>
                <w:rFonts w:hint="eastAsia" w:ascii="宋体" w:hAnsi="宋体"/>
                <w:spacing w:val="4"/>
                <w:szCs w:val="21"/>
                <w:lang w:val="en-US" w:eastAsia="zh-CN"/>
              </w:rPr>
              <w:t>五</w:t>
            </w:r>
            <w:r>
              <w:rPr>
                <w:rFonts w:hint="eastAsia" w:ascii="宋体" w:hAnsi="宋体"/>
                <w:spacing w:val="4"/>
                <w:szCs w:val="21"/>
              </w:rPr>
              <w:t>号字、单倍行距</w:t>
            </w:r>
            <w:r>
              <w:rPr>
                <w:rFonts w:hint="eastAsia" w:ascii="宋体" w:hAnsi="宋体"/>
                <w:spacing w:val="4"/>
                <w:szCs w:val="21"/>
                <w:lang w:eastAsia="zh-CN"/>
              </w:rPr>
              <w:t>；</w:t>
            </w:r>
            <w:r>
              <w:rPr>
                <w:rFonts w:hint="eastAsia" w:ascii="等线" w:hAnsi="等线" w:cs="Times New Roman"/>
                <w:szCs w:val="21"/>
              </w:rPr>
              <w:t>可另附相关支持性材料）</w:t>
            </w:r>
          </w:p>
          <w:p w14:paraId="2B596475">
            <w:pPr>
              <w:spacing w:line="360" w:lineRule="auto"/>
              <w:jc w:val="both"/>
              <w:rPr>
                <w:rFonts w:hint="eastAsia" w:ascii="宋体" w:hAnsi="宋体"/>
                <w:spacing w:val="4"/>
                <w:szCs w:val="21"/>
              </w:rPr>
            </w:pPr>
          </w:p>
          <w:p w14:paraId="293FAC2A">
            <w:pPr>
              <w:spacing w:line="360" w:lineRule="auto"/>
              <w:jc w:val="both"/>
              <w:rPr>
                <w:rFonts w:hint="eastAsia" w:ascii="宋体" w:hAnsi="宋体"/>
                <w:spacing w:val="4"/>
                <w:szCs w:val="21"/>
              </w:rPr>
            </w:pPr>
          </w:p>
          <w:p w14:paraId="2BF33CD8">
            <w:pPr>
              <w:spacing w:line="360" w:lineRule="auto"/>
              <w:jc w:val="both"/>
              <w:rPr>
                <w:rFonts w:hint="eastAsia" w:ascii="宋体" w:hAnsi="宋体"/>
                <w:spacing w:val="4"/>
                <w:szCs w:val="21"/>
              </w:rPr>
            </w:pPr>
          </w:p>
          <w:p w14:paraId="5FFF3226">
            <w:pPr>
              <w:spacing w:line="240" w:lineRule="auto"/>
              <w:ind w:left="0" w:leftChars="0" w:firstLine="0" w:firstLineChars="0"/>
              <w:jc w:val="both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宋体" w:hAnsi="宋体"/>
                <w:spacing w:val="4"/>
                <w:szCs w:val="21"/>
              </w:rPr>
              <w:t>申请人签字：</w:t>
            </w:r>
            <w:r>
              <w:rPr>
                <w:rFonts w:hint="eastAsia" w:ascii="宋体" w:hAnsi="宋体"/>
                <w:spacing w:val="4"/>
                <w:szCs w:val="21"/>
                <w:lang w:val="en-US" w:eastAsia="zh-CN"/>
              </w:rPr>
              <w:t xml:space="preserve">                               </w:t>
            </w:r>
            <w:r>
              <w:rPr>
                <w:rFonts w:hint="eastAsia" w:ascii="宋体" w:hAnsi="宋体"/>
                <w:spacing w:val="4"/>
                <w:szCs w:val="21"/>
              </w:rPr>
              <w:t xml:space="preserve">年 </w:t>
            </w:r>
            <w:r>
              <w:rPr>
                <w:rFonts w:hint="eastAsia" w:ascii="宋体" w:hAnsi="宋体"/>
                <w:spacing w:val="4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pacing w:val="4"/>
                <w:szCs w:val="21"/>
              </w:rPr>
              <w:t xml:space="preserve"> 月 </w:t>
            </w:r>
            <w:r>
              <w:rPr>
                <w:rFonts w:hint="eastAsia" w:ascii="宋体" w:hAnsi="宋体"/>
                <w:spacing w:val="4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pacing w:val="4"/>
                <w:szCs w:val="21"/>
              </w:rPr>
              <w:t xml:space="preserve"> 日</w:t>
            </w:r>
          </w:p>
        </w:tc>
      </w:tr>
      <w:tr w14:paraId="5FDBD45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exact"/>
          <w:jc w:val="center"/>
        </w:trPr>
        <w:tc>
          <w:tcPr>
            <w:tcW w:w="1597" w:type="dxa"/>
            <w:vMerge w:val="restart"/>
            <w:shd w:val="clear" w:color="auto" w:fill="auto"/>
            <w:vAlign w:val="center"/>
          </w:tcPr>
          <w:p w14:paraId="10EE0D89">
            <w:pPr>
              <w:snapToGrid w:val="0"/>
              <w:spacing w:line="240" w:lineRule="auto"/>
              <w:ind w:firstLine="0" w:firstLineChars="0"/>
              <w:jc w:val="center"/>
              <w:rPr>
                <w:rFonts w:hint="eastAsia" w:ascii="等线" w:hAnsi="等线" w:eastAsia="宋体" w:cs="Times New Roman"/>
                <w:szCs w:val="21"/>
                <w:lang w:eastAsia="zh-CN"/>
              </w:rPr>
            </w:pPr>
            <w:r>
              <w:rPr>
                <w:rFonts w:hint="eastAsia" w:ascii="等线" w:hAnsi="等线" w:cs="Times New Roman"/>
                <w:szCs w:val="21"/>
              </w:rPr>
              <w:t>审查</w:t>
            </w:r>
            <w:r>
              <w:rPr>
                <w:rFonts w:hint="eastAsia" w:ascii="等线" w:hAnsi="等线" w:cs="Times New Roman"/>
                <w:szCs w:val="21"/>
                <w:lang w:val="en-US" w:eastAsia="zh-CN"/>
              </w:rPr>
              <w:t>结论</w:t>
            </w:r>
          </w:p>
        </w:tc>
        <w:tc>
          <w:tcPr>
            <w:tcW w:w="7158" w:type="dxa"/>
            <w:gridSpan w:val="3"/>
            <w:shd w:val="clear" w:color="auto" w:fill="auto"/>
            <w:vAlign w:val="center"/>
          </w:tcPr>
          <w:p w14:paraId="40D1DC6A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</w:pPr>
            <w:r>
              <w:rPr>
                <w:rFonts w:ascii="Segoe UI Symbol" w:hAnsi="Segoe UI Symbol" w:cs="Segoe UI Symbol"/>
                <w:bCs/>
                <w:szCs w:val="21"/>
              </w:rPr>
              <w:t>☐</w:t>
            </w:r>
            <w:r>
              <w:rPr>
                <w:rFonts w:hint="eastAsia" w:ascii="Segoe UI Symbol" w:hAnsi="Segoe UI Symbol" w:cs="Segoe UI Symbol"/>
                <w:bCs/>
                <w:szCs w:val="21"/>
              </w:rPr>
              <w:t>受理：</w:t>
            </w:r>
            <w:r>
              <w:rPr>
                <w:rFonts w:hint="eastAsia" w:ascii="Segoe UI Symbol" w:hAnsi="Segoe UI Symbol" w:cs="Segoe UI Symbol"/>
                <w:szCs w:val="21"/>
              </w:rPr>
              <w:t>经审查，</w:t>
            </w:r>
            <w:r>
              <w:rPr>
                <w:rFonts w:hint="eastAsia" w:ascii="Segoe UI Symbol" w:hAnsi="Segoe UI Symbol" w:cs="Segoe UI Symbol"/>
                <w:szCs w:val="21"/>
                <w:lang w:eastAsia="zh-Hans"/>
              </w:rPr>
              <w:t>符合受理条件，</w:t>
            </w:r>
            <w:r>
              <w:rPr>
                <w:rFonts w:hint="eastAsia" w:ascii="Segoe UI Symbol" w:hAnsi="Segoe UI Symbol" w:cs="Segoe UI Symbol"/>
                <w:szCs w:val="21"/>
              </w:rPr>
              <w:t>予以受理。</w:t>
            </w:r>
          </w:p>
        </w:tc>
      </w:tr>
      <w:tr w14:paraId="1C54D3C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1" w:hRule="exact"/>
          <w:jc w:val="center"/>
        </w:trPr>
        <w:tc>
          <w:tcPr>
            <w:tcW w:w="1597" w:type="dxa"/>
            <w:vMerge w:val="continue"/>
            <w:shd w:val="clear" w:color="auto" w:fill="auto"/>
            <w:vAlign w:val="center"/>
          </w:tcPr>
          <w:p w14:paraId="7675E678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7158" w:type="dxa"/>
            <w:gridSpan w:val="3"/>
            <w:shd w:val="clear" w:color="auto" w:fill="auto"/>
            <w:vAlign w:val="top"/>
          </w:tcPr>
          <w:p w14:paraId="0B41A120">
            <w:pPr>
              <w:snapToGrid w:val="0"/>
              <w:spacing w:line="240" w:lineRule="auto"/>
              <w:ind w:firstLine="0" w:firstLineChars="0"/>
              <w:jc w:val="both"/>
              <w:rPr>
                <w:rFonts w:ascii="Segoe UI Symbol" w:hAnsi="Segoe UI Symbol" w:cs="Segoe UI Symbol"/>
                <w:szCs w:val="21"/>
              </w:rPr>
            </w:pPr>
            <w:r>
              <w:rPr>
                <w:rFonts w:ascii="Segoe UI Symbol" w:hAnsi="Segoe UI Symbol" w:cs="Segoe UI Symbol"/>
                <w:bCs/>
                <w:szCs w:val="21"/>
              </w:rPr>
              <w:t>☐</w:t>
            </w:r>
            <w:r>
              <w:rPr>
                <w:rFonts w:hint="eastAsia" w:ascii="Segoe UI Symbol" w:hAnsi="Segoe UI Symbol" w:cs="Segoe UI Symbol"/>
                <w:bCs/>
                <w:szCs w:val="21"/>
              </w:rPr>
              <w:t>补正材料</w:t>
            </w:r>
            <w:r>
              <w:rPr>
                <w:rFonts w:hint="eastAsia" w:ascii="Segoe UI Symbol" w:hAnsi="Segoe UI Symbol" w:cs="Segoe UI Symbol"/>
                <w:szCs w:val="21"/>
              </w:rPr>
              <w:t>：经审查，复核</w:t>
            </w:r>
            <w:r>
              <w:rPr>
                <w:rFonts w:ascii="Segoe UI Symbol" w:hAnsi="Segoe UI Symbol" w:cs="Segoe UI Symbol"/>
                <w:szCs w:val="21"/>
              </w:rPr>
              <w:t>申请</w:t>
            </w:r>
            <w:r>
              <w:rPr>
                <w:rFonts w:hint="eastAsia" w:ascii="Segoe UI Symbol" w:hAnsi="Segoe UI Symbol" w:cs="Segoe UI Symbol"/>
                <w:szCs w:val="21"/>
              </w:rPr>
              <w:t>材料不全/表述不清楚，请在收到本通知之日起</w:t>
            </w:r>
            <w:r>
              <w:rPr>
                <w:rFonts w:hint="eastAsia" w:ascii="Segoe UI Symbol" w:hAnsi="Segoe UI Symbol" w:cs="Segoe UI Symbol"/>
                <w:szCs w:val="21"/>
                <w:lang w:val="en-US" w:eastAsia="zh-CN"/>
              </w:rPr>
              <w:t>五</w:t>
            </w:r>
            <w:r>
              <w:rPr>
                <w:rFonts w:hint="eastAsia" w:ascii="Segoe UI Symbol" w:hAnsi="Segoe UI Symbol" w:cs="Segoe UI Symbol"/>
                <w:bCs/>
                <w:szCs w:val="21"/>
              </w:rPr>
              <w:t>个工作日</w:t>
            </w:r>
            <w:r>
              <w:rPr>
                <w:rFonts w:hint="eastAsia" w:ascii="Segoe UI Symbol" w:hAnsi="Segoe UI Symbol" w:cs="Segoe UI Symbol"/>
                <w:szCs w:val="21"/>
              </w:rPr>
              <w:t>内，将以下补正材料提交至</w:t>
            </w:r>
            <w:r>
              <w:rPr>
                <w:rFonts w:hint="eastAsia" w:ascii="Segoe UI Symbol" w:hAnsi="Segoe UI Symbol" w:cs="Segoe UI Symbol"/>
                <w:szCs w:val="21"/>
                <w:lang w:val="en-US" w:eastAsia="zh-CN"/>
              </w:rPr>
              <w:t>继续教育学院</w:t>
            </w:r>
            <w:r>
              <w:rPr>
                <w:rFonts w:hint="eastAsia" w:ascii="Segoe UI Symbol" w:hAnsi="Segoe UI Symbol" w:cs="Segoe UI Symbol"/>
                <w:szCs w:val="21"/>
              </w:rPr>
              <w:t>，逾期未提交的视为自动放弃此次复核申请：</w:t>
            </w:r>
          </w:p>
          <w:p w14:paraId="1E2D03D6">
            <w:pPr>
              <w:snapToGrid w:val="0"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1.</w:t>
            </w:r>
          </w:p>
          <w:p w14:paraId="682DE4E0">
            <w:pPr>
              <w:snapToGrid w:val="0"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2.</w:t>
            </w:r>
          </w:p>
          <w:p w14:paraId="3841277D">
            <w:pPr>
              <w:snapToGrid w:val="0"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3.</w:t>
            </w:r>
          </w:p>
          <w:p w14:paraId="7EC2E39C">
            <w:pPr>
              <w:snapToGrid w:val="0"/>
              <w:spacing w:line="240" w:lineRule="auto"/>
              <w:ind w:firstLine="210" w:firstLineChars="100"/>
              <w:jc w:val="both"/>
              <w:rPr>
                <w:rFonts w:hint="eastAsia" w:asciiTheme="minorEastAsia" w:hAnsiTheme="minorEastAsia" w:eastAsiaTheme="minorEastAsia" w:cstheme="minorEastAsia"/>
                <w:szCs w:val="21"/>
                <w:lang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……</w:t>
            </w:r>
          </w:p>
        </w:tc>
      </w:tr>
      <w:tr w14:paraId="64052FD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4" w:hRule="exact"/>
          <w:jc w:val="center"/>
        </w:trPr>
        <w:tc>
          <w:tcPr>
            <w:tcW w:w="1597" w:type="dxa"/>
            <w:vMerge w:val="continue"/>
            <w:shd w:val="clear" w:color="auto" w:fill="auto"/>
            <w:vAlign w:val="center"/>
          </w:tcPr>
          <w:p w14:paraId="39544A3C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7158" w:type="dxa"/>
            <w:gridSpan w:val="3"/>
            <w:shd w:val="clear" w:color="auto" w:fill="auto"/>
            <w:vAlign w:val="top"/>
          </w:tcPr>
          <w:p w14:paraId="64015361">
            <w:pPr>
              <w:snapToGrid w:val="0"/>
              <w:spacing w:line="240" w:lineRule="auto"/>
              <w:ind w:firstLine="0" w:firstLineChars="0"/>
              <w:jc w:val="both"/>
              <w:rPr>
                <w:rFonts w:ascii="Segoe UI Symbol" w:hAnsi="Segoe UI Symbol" w:cs="Segoe UI Symbol"/>
                <w:szCs w:val="21"/>
              </w:rPr>
            </w:pPr>
            <w:r>
              <w:rPr>
                <w:rFonts w:ascii="Segoe UI Symbol" w:hAnsi="Segoe UI Symbol" w:cs="Segoe UI Symbol"/>
                <w:bCs/>
                <w:szCs w:val="21"/>
              </w:rPr>
              <w:t>☐</w:t>
            </w:r>
            <w:r>
              <w:rPr>
                <w:rFonts w:hint="eastAsia" w:ascii="Segoe UI Symbol" w:hAnsi="Segoe UI Symbol" w:cs="Segoe UI Symbol"/>
                <w:bCs/>
                <w:szCs w:val="21"/>
              </w:rPr>
              <w:t>不</w:t>
            </w:r>
            <w:r>
              <w:rPr>
                <w:rFonts w:hint="eastAsia" w:ascii="Segoe UI Symbol" w:hAnsi="Segoe UI Symbol" w:cs="Segoe UI Symbol"/>
                <w:bCs/>
                <w:szCs w:val="21"/>
                <w:lang w:val="en-US" w:eastAsia="zh-CN"/>
              </w:rPr>
              <w:t>予</w:t>
            </w:r>
            <w:r>
              <w:rPr>
                <w:rFonts w:hint="eastAsia" w:ascii="Segoe UI Symbol" w:hAnsi="Segoe UI Symbol" w:cs="Segoe UI Symbol"/>
                <w:bCs/>
                <w:szCs w:val="21"/>
              </w:rPr>
              <w:t>受理</w:t>
            </w:r>
            <w:r>
              <w:rPr>
                <w:rFonts w:hint="eastAsia" w:ascii="Segoe UI Symbol" w:hAnsi="Segoe UI Symbol" w:cs="Segoe UI Symbol"/>
                <w:szCs w:val="21"/>
              </w:rPr>
              <w:t>：经审查，不予受理</w:t>
            </w:r>
            <w:r>
              <w:rPr>
                <w:rFonts w:hint="eastAsia" w:ascii="Segoe UI Symbol" w:hAnsi="Segoe UI Symbol" w:cs="Segoe UI Symbol"/>
                <w:szCs w:val="21"/>
                <w:lang w:eastAsia="zh-Hans"/>
              </w:rPr>
              <w:t>，理由如下</w:t>
            </w:r>
            <w:r>
              <w:rPr>
                <w:rFonts w:hint="eastAsia" w:ascii="Segoe UI Symbol" w:hAnsi="Segoe UI Symbol" w:cs="Segoe UI Symbol"/>
                <w:szCs w:val="21"/>
              </w:rPr>
              <w:t>：</w:t>
            </w:r>
          </w:p>
          <w:p w14:paraId="41A46CD7">
            <w:pPr>
              <w:snapToGrid w:val="0"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1.</w:t>
            </w:r>
          </w:p>
          <w:p w14:paraId="58CD318C">
            <w:pPr>
              <w:snapToGrid w:val="0"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2.</w:t>
            </w:r>
          </w:p>
          <w:p w14:paraId="0FBF595C">
            <w:pPr>
              <w:snapToGrid w:val="0"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3.</w:t>
            </w:r>
          </w:p>
          <w:p w14:paraId="0C556DC6">
            <w:pPr>
              <w:snapToGrid w:val="0"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Cs w:val="21"/>
                <w:lang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……</w:t>
            </w:r>
          </w:p>
        </w:tc>
      </w:tr>
      <w:tr w14:paraId="1AC7A8F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7" w:hRule="atLeast"/>
          <w:jc w:val="center"/>
        </w:trPr>
        <w:tc>
          <w:tcPr>
            <w:tcW w:w="1597" w:type="dxa"/>
            <w:vMerge w:val="continue"/>
            <w:shd w:val="clear" w:color="auto" w:fill="auto"/>
            <w:vAlign w:val="center"/>
          </w:tcPr>
          <w:p w14:paraId="2A0FEFEE">
            <w:pPr>
              <w:snapToGrid w:val="0"/>
              <w:spacing w:line="240" w:lineRule="auto"/>
              <w:ind w:firstLine="5460" w:firstLineChars="2600"/>
              <w:rPr>
                <w:rFonts w:ascii="等线" w:hAnsi="等线" w:cs="Times New Roman"/>
                <w:szCs w:val="21"/>
                <w:lang w:eastAsia="zh-Hans"/>
              </w:rPr>
            </w:pPr>
          </w:p>
        </w:tc>
        <w:tc>
          <w:tcPr>
            <w:tcW w:w="7158" w:type="dxa"/>
            <w:gridSpan w:val="3"/>
            <w:shd w:val="clear" w:color="auto" w:fill="auto"/>
            <w:vAlign w:val="center"/>
          </w:tcPr>
          <w:p w14:paraId="78D582AA">
            <w:pPr>
              <w:snapToGrid w:val="0"/>
              <w:spacing w:line="240" w:lineRule="auto"/>
              <w:ind w:firstLine="3780" w:firstLineChars="1800"/>
              <w:rPr>
                <w:rFonts w:hint="eastAsia" w:ascii="等线" w:hAnsi="等线" w:cs="Times New Roman"/>
                <w:szCs w:val="21"/>
                <w:lang w:val="en-US" w:eastAsia="zh-CN"/>
              </w:rPr>
            </w:pPr>
          </w:p>
          <w:p w14:paraId="4A8518F2">
            <w:pPr>
              <w:snapToGrid w:val="0"/>
              <w:spacing w:line="240" w:lineRule="auto"/>
              <w:ind w:firstLine="2310" w:firstLineChars="1100"/>
              <w:rPr>
                <w:rFonts w:hint="default" w:ascii="等线" w:hAnsi="等线" w:cs="Times New Roman"/>
                <w:szCs w:val="21"/>
                <w:lang w:val="en-US" w:eastAsia="zh-CN"/>
              </w:rPr>
            </w:pPr>
            <w:r>
              <w:rPr>
                <w:rFonts w:hint="eastAsia" w:ascii="等线" w:hAnsi="等线" w:cs="Times New Roman"/>
                <w:szCs w:val="21"/>
                <w:lang w:val="en-US" w:eastAsia="zh-CN"/>
              </w:rPr>
              <w:t>西南科技大学继续教育学院学位评定分委员会</w:t>
            </w:r>
          </w:p>
          <w:p w14:paraId="00B87BE1">
            <w:pPr>
              <w:snapToGrid w:val="0"/>
              <w:spacing w:line="240" w:lineRule="auto"/>
              <w:ind w:firstLine="2730" w:firstLineChars="1300"/>
              <w:rPr>
                <w:rFonts w:hint="eastAsia" w:ascii="等线" w:hAnsi="等线" w:cs="Times New Roman"/>
                <w:szCs w:val="21"/>
                <w:lang w:eastAsia="zh-Hans"/>
              </w:rPr>
            </w:pPr>
            <w:r>
              <w:rPr>
                <w:rFonts w:hint="eastAsia" w:ascii="等线" w:hAnsi="等线" w:cs="Times New Roman"/>
                <w:szCs w:val="21"/>
                <w:lang w:val="en-US" w:eastAsia="zh-CN"/>
              </w:rPr>
              <w:t>西南科技大学继续教育学院</w:t>
            </w:r>
            <w:r>
              <w:rPr>
                <w:rFonts w:hint="eastAsia" w:ascii="等线" w:hAnsi="等线" w:cs="Times New Roman"/>
                <w:szCs w:val="21"/>
                <w:lang w:eastAsia="zh-Hans"/>
              </w:rPr>
              <w:t>（</w:t>
            </w:r>
            <w:r>
              <w:rPr>
                <w:rFonts w:hint="eastAsia" w:ascii="等线" w:hAnsi="等线" w:cs="Times New Roman"/>
                <w:szCs w:val="21"/>
                <w:lang w:val="en-US" w:eastAsia="zh-CN"/>
              </w:rPr>
              <w:t>代章</w:t>
            </w:r>
            <w:r>
              <w:rPr>
                <w:rFonts w:hint="eastAsia" w:ascii="等线" w:hAnsi="等线" w:cs="Times New Roman"/>
                <w:szCs w:val="21"/>
                <w:lang w:eastAsia="zh-Hans"/>
              </w:rPr>
              <w:t>）</w:t>
            </w:r>
          </w:p>
          <w:p w14:paraId="0D24C924">
            <w:pPr>
              <w:snapToGrid w:val="0"/>
              <w:spacing w:line="240" w:lineRule="auto"/>
              <w:ind w:firstLine="5250" w:firstLineChars="2500"/>
              <w:rPr>
                <w:rFonts w:hint="eastAsia" w:ascii="等线" w:hAnsi="等线" w:cs="Times New Roman"/>
                <w:szCs w:val="21"/>
                <w:lang w:eastAsia="zh-Hans"/>
              </w:rPr>
            </w:pPr>
          </w:p>
          <w:p w14:paraId="6169AD69">
            <w:pPr>
              <w:snapToGrid w:val="0"/>
              <w:spacing w:line="240" w:lineRule="auto"/>
              <w:rPr>
                <w:rFonts w:ascii="等线" w:hAnsi="等线" w:cs="Times New Roman"/>
                <w:szCs w:val="21"/>
                <w:lang w:eastAsia="zh-Hans"/>
              </w:rPr>
            </w:pPr>
            <w:r>
              <w:rPr>
                <w:rFonts w:ascii="等线" w:hAnsi="等线" w:cs="Times New Roman"/>
                <w:szCs w:val="21"/>
                <w:lang w:eastAsia="zh-Hans"/>
              </w:rPr>
              <w:t xml:space="preserve"> </w:t>
            </w:r>
            <w:r>
              <w:rPr>
                <w:rFonts w:hint="eastAsia" w:ascii="等线" w:hAnsi="等线" w:cs="Times New Roman"/>
                <w:szCs w:val="21"/>
                <w:lang w:val="en-US" w:eastAsia="zh-CN"/>
              </w:rPr>
              <w:t xml:space="preserve">                                         </w:t>
            </w:r>
            <w:r>
              <w:rPr>
                <w:rFonts w:ascii="等线" w:hAnsi="等线" w:cs="Times New Roman"/>
                <w:szCs w:val="21"/>
                <w:lang w:eastAsia="zh-Hans"/>
              </w:rPr>
              <w:t xml:space="preserve"> 年 </w:t>
            </w:r>
            <w:r>
              <w:rPr>
                <w:rFonts w:hint="eastAsia" w:ascii="等线" w:hAnsi="等线" w:cs="Times New Roman"/>
                <w:szCs w:val="21"/>
                <w:lang w:eastAsia="zh-Hans"/>
              </w:rPr>
              <w:t xml:space="preserve"> </w:t>
            </w:r>
            <w:r>
              <w:rPr>
                <w:rFonts w:ascii="等线" w:hAnsi="等线" w:cs="Times New Roman"/>
                <w:szCs w:val="21"/>
                <w:lang w:eastAsia="zh-Hans"/>
              </w:rPr>
              <w:t xml:space="preserve"> </w:t>
            </w:r>
            <w:r>
              <w:rPr>
                <w:rFonts w:hint="eastAsia" w:ascii="等线" w:hAnsi="等线" w:cs="Times New Roman"/>
                <w:szCs w:val="21"/>
                <w:lang w:eastAsia="zh-Hans"/>
              </w:rPr>
              <w:t xml:space="preserve">  </w:t>
            </w:r>
            <w:r>
              <w:rPr>
                <w:rFonts w:ascii="等线" w:hAnsi="等线" w:cs="Times New Roman"/>
                <w:szCs w:val="21"/>
                <w:lang w:eastAsia="zh-Hans"/>
              </w:rPr>
              <w:t>月</w:t>
            </w:r>
            <w:r>
              <w:rPr>
                <w:rFonts w:hint="eastAsia" w:ascii="等线" w:hAnsi="等线" w:cs="Times New Roman"/>
                <w:szCs w:val="21"/>
                <w:lang w:eastAsia="zh-Hans"/>
              </w:rPr>
              <w:t xml:space="preserve"> </w:t>
            </w:r>
            <w:r>
              <w:rPr>
                <w:rFonts w:ascii="等线" w:hAnsi="等线" w:cs="Times New Roman"/>
                <w:szCs w:val="21"/>
                <w:lang w:eastAsia="zh-Hans"/>
              </w:rPr>
              <w:t xml:space="preserve"> </w:t>
            </w:r>
            <w:r>
              <w:rPr>
                <w:rFonts w:hint="eastAsia" w:ascii="等线" w:hAnsi="等线" w:cs="Times New Roman"/>
                <w:szCs w:val="21"/>
                <w:lang w:eastAsia="zh-Hans"/>
              </w:rPr>
              <w:t xml:space="preserve"> </w:t>
            </w:r>
            <w:r>
              <w:rPr>
                <w:rFonts w:ascii="等线" w:hAnsi="等线" w:cs="Times New Roman"/>
                <w:szCs w:val="21"/>
                <w:lang w:eastAsia="zh-Hans"/>
              </w:rPr>
              <w:t xml:space="preserve"> </w:t>
            </w:r>
            <w:r>
              <w:rPr>
                <w:rFonts w:hint="eastAsia" w:ascii="等线" w:hAnsi="等线" w:cs="Times New Roman"/>
                <w:szCs w:val="21"/>
                <w:lang w:eastAsia="zh-Hans"/>
              </w:rPr>
              <w:t xml:space="preserve"> </w:t>
            </w:r>
            <w:r>
              <w:rPr>
                <w:rFonts w:ascii="等线" w:hAnsi="等线" w:cs="Times New Roman"/>
                <w:szCs w:val="21"/>
                <w:lang w:eastAsia="zh-Hans"/>
              </w:rPr>
              <w:t>日</w:t>
            </w:r>
          </w:p>
        </w:tc>
      </w:tr>
    </w:tbl>
    <w:p w14:paraId="3580AB7E">
      <w:pPr>
        <w:spacing w:line="240" w:lineRule="auto"/>
        <w:ind w:firstLine="0" w:firstLineChars="0"/>
        <w:rPr>
          <w:sz w:val="20"/>
          <w:szCs w:val="21"/>
          <w:lang w:eastAsia="zh-Hans"/>
        </w:rPr>
      </w:pPr>
      <w:r>
        <w:rPr>
          <w:rFonts w:hint="eastAsia"/>
          <w:sz w:val="20"/>
          <w:szCs w:val="21"/>
        </w:rPr>
        <w:t>注：本申请书一式</w:t>
      </w:r>
      <w:r>
        <w:rPr>
          <w:rFonts w:hint="eastAsia"/>
          <w:sz w:val="20"/>
          <w:szCs w:val="21"/>
          <w:lang w:val="en-US" w:eastAsia="zh-CN"/>
        </w:rPr>
        <w:t>三</w:t>
      </w:r>
      <w:r>
        <w:rPr>
          <w:rFonts w:hint="eastAsia"/>
          <w:sz w:val="20"/>
          <w:szCs w:val="21"/>
        </w:rPr>
        <w:t>份。</w:t>
      </w:r>
    </w:p>
    <w:p w14:paraId="2D0BA17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exact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ZmZjU3ZjgwMjY0YjhjYzJhZjY5ZGQ4Mzk3ZGI4ODMifQ=="/>
  </w:docVars>
  <w:rsids>
    <w:rsidRoot w:val="008F6A7B"/>
    <w:rsid w:val="00034CF9"/>
    <w:rsid w:val="00097A58"/>
    <w:rsid w:val="002834A7"/>
    <w:rsid w:val="00366052"/>
    <w:rsid w:val="00446F78"/>
    <w:rsid w:val="00492FF1"/>
    <w:rsid w:val="006A2062"/>
    <w:rsid w:val="00753C32"/>
    <w:rsid w:val="00804932"/>
    <w:rsid w:val="008F6A7B"/>
    <w:rsid w:val="00922FCA"/>
    <w:rsid w:val="009C46C3"/>
    <w:rsid w:val="00A770ED"/>
    <w:rsid w:val="00AB1899"/>
    <w:rsid w:val="00AE45DE"/>
    <w:rsid w:val="00B65AFC"/>
    <w:rsid w:val="00C6511D"/>
    <w:rsid w:val="00C66ADD"/>
    <w:rsid w:val="00D30E29"/>
    <w:rsid w:val="00D333BB"/>
    <w:rsid w:val="00E23439"/>
    <w:rsid w:val="00E37858"/>
    <w:rsid w:val="00F43A73"/>
    <w:rsid w:val="037D70D9"/>
    <w:rsid w:val="0D672A55"/>
    <w:rsid w:val="0E577F60"/>
    <w:rsid w:val="0F1210BD"/>
    <w:rsid w:val="0F363F90"/>
    <w:rsid w:val="1104033A"/>
    <w:rsid w:val="11771249"/>
    <w:rsid w:val="14292D22"/>
    <w:rsid w:val="1463280A"/>
    <w:rsid w:val="1BF28A69"/>
    <w:rsid w:val="1CC3382A"/>
    <w:rsid w:val="205729C5"/>
    <w:rsid w:val="20573CCD"/>
    <w:rsid w:val="26990909"/>
    <w:rsid w:val="280963E3"/>
    <w:rsid w:val="29A529F3"/>
    <w:rsid w:val="2B637F8A"/>
    <w:rsid w:val="2B672051"/>
    <w:rsid w:val="2C26645B"/>
    <w:rsid w:val="2C322CE5"/>
    <w:rsid w:val="2C753A3D"/>
    <w:rsid w:val="3109327F"/>
    <w:rsid w:val="32096215"/>
    <w:rsid w:val="34584D01"/>
    <w:rsid w:val="369E4A52"/>
    <w:rsid w:val="36C00E6C"/>
    <w:rsid w:val="37DC12D9"/>
    <w:rsid w:val="38DB1F8D"/>
    <w:rsid w:val="38DE07BA"/>
    <w:rsid w:val="39141AA0"/>
    <w:rsid w:val="3A246B01"/>
    <w:rsid w:val="3A5C7E95"/>
    <w:rsid w:val="3BB4295B"/>
    <w:rsid w:val="3ED74A59"/>
    <w:rsid w:val="3F9452D6"/>
    <w:rsid w:val="41A20D1F"/>
    <w:rsid w:val="420556A4"/>
    <w:rsid w:val="46581224"/>
    <w:rsid w:val="476D59B9"/>
    <w:rsid w:val="47B70FB5"/>
    <w:rsid w:val="48EF7463"/>
    <w:rsid w:val="496F6FBA"/>
    <w:rsid w:val="509943F0"/>
    <w:rsid w:val="50DA2A0C"/>
    <w:rsid w:val="5262136C"/>
    <w:rsid w:val="55E43D5B"/>
    <w:rsid w:val="5E6B2F6D"/>
    <w:rsid w:val="5F384095"/>
    <w:rsid w:val="5FA1707C"/>
    <w:rsid w:val="63400ABB"/>
    <w:rsid w:val="65206A3B"/>
    <w:rsid w:val="659359CE"/>
    <w:rsid w:val="65A8710B"/>
    <w:rsid w:val="692676B6"/>
    <w:rsid w:val="6B00125C"/>
    <w:rsid w:val="6C525E9A"/>
    <w:rsid w:val="6D241DD6"/>
    <w:rsid w:val="6D7F36B1"/>
    <w:rsid w:val="6DF904C6"/>
    <w:rsid w:val="6ED91271"/>
    <w:rsid w:val="702F5C8D"/>
    <w:rsid w:val="711C55EC"/>
    <w:rsid w:val="721D0C66"/>
    <w:rsid w:val="72316A2D"/>
    <w:rsid w:val="730F195D"/>
    <w:rsid w:val="73936A3B"/>
    <w:rsid w:val="7561422E"/>
    <w:rsid w:val="77BC6EFE"/>
    <w:rsid w:val="780538CD"/>
    <w:rsid w:val="78F13BB3"/>
    <w:rsid w:val="791F6B45"/>
    <w:rsid w:val="7ACD6730"/>
    <w:rsid w:val="7BC46780"/>
    <w:rsid w:val="7C4E0D5F"/>
    <w:rsid w:val="7C60797D"/>
    <w:rsid w:val="7C823A4A"/>
    <w:rsid w:val="7CBE0F77"/>
    <w:rsid w:val="A9CD25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00" w:lineRule="exact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ind w:firstLine="0" w:firstLineChars="0"/>
    </w:pPr>
    <w:rPr>
      <w:rFonts w:eastAsiaTheme="minorEastAsia"/>
      <w:sz w:val="18"/>
      <w:szCs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ind w:firstLine="0" w:firstLineChars="0"/>
      <w:jc w:val="center"/>
    </w:pPr>
    <w:rPr>
      <w:rFonts w:eastAsiaTheme="minorEastAsia"/>
      <w:sz w:val="18"/>
      <w:szCs w:val="18"/>
    </w:rPr>
  </w:style>
  <w:style w:type="table" w:styleId="7">
    <w:name w:val="Table Grid"/>
    <w:basedOn w:val="6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hxp</Company>
  <Pages>1</Pages>
  <Words>317</Words>
  <Characters>323</Characters>
  <Lines>3</Lines>
  <Paragraphs>1</Paragraphs>
  <TotalTime>38</TotalTime>
  <ScaleCrop>false</ScaleCrop>
  <LinksUpToDate>false</LinksUpToDate>
  <CharactersWithSpaces>490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2011-07-05T10:02:00Z</dcterms:created>
  <dc:creator>hxp</dc:creator>
  <cp:lastModifiedBy>WPS_1569914089</cp:lastModifiedBy>
  <cp:lastPrinted>2013-05-07T14:46:00Z</cp:lastPrinted>
  <dcterms:modified xsi:type="dcterms:W3CDTF">2026-04-29T08:42:42Z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B32992FBB8AE4796AC40CD687767B056_13</vt:lpwstr>
  </property>
  <property fmtid="{D5CDD505-2E9C-101B-9397-08002B2CF9AE}" pid="4" name="KSOTemplateDocerSaveRecord">
    <vt:lpwstr>eyJoZGlkIjoiZDA1NTYzZGVjYmI2MTBiZWRhMGI1OTRlMTc0ZDE2NmQiLCJ1c2VySWQiOiI2NzkyODcwMjgifQ==</vt:lpwstr>
  </property>
</Properties>
</file>